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DDC4" w14:textId="6C766AB7" w:rsidR="009D277B" w:rsidRPr="009D277B" w:rsidRDefault="009D277B" w:rsidP="009D277B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40"/>
          <w:szCs w:val="40"/>
          <w:u w:val="single"/>
          <w:lang w:bidi="ar-EG"/>
        </w:rPr>
      </w:pPr>
      <w:r w:rsidRPr="009D277B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الجدول الزمني لفترة التسجيل الأكاديمي وسداد المصروفات الدراسية</w:t>
      </w:r>
    </w:p>
    <w:p w14:paraId="1894423B" w14:textId="14EF7FFD" w:rsidR="009D277B" w:rsidRPr="00A21E0A" w:rsidRDefault="009D277B" w:rsidP="009D277B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</w:t>
      </w:r>
      <w:r w:rsidRPr="00A21E0A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تتألف السنة الدراسية من ثلاثة فصول دراسية: </w:t>
      </w:r>
    </w:p>
    <w:p w14:paraId="0ABD8117" w14:textId="77777777" w:rsidR="009D277B" w:rsidRPr="00DC78AA" w:rsidRDefault="009D277B" w:rsidP="009D277B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7F719E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الفصل الدراسي الرئيسي الأول (الخريف):</w:t>
      </w:r>
      <w:r w:rsidRPr="00DC78AA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يبدأ في يوم السبت من الأسبوع الثالث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من </w:t>
      </w:r>
      <w:r w:rsidRPr="00DC78AA">
        <w:rPr>
          <w:rFonts w:asciiTheme="majorBidi" w:hAnsiTheme="majorBidi" w:cstheme="majorBidi"/>
          <w:sz w:val="28"/>
          <w:szCs w:val="28"/>
          <w:rtl/>
          <w:lang w:bidi="ar-EG"/>
        </w:rPr>
        <w:t>شهر سبتمبر يستمر لمدة 15 أسبوعاً من التدريس تليها 3 أسابيع من الامتحانات. ويتم تسجيل المقررات في غضون ثلاثة أسابيع قبل بداية الفصل الدراسي.</w:t>
      </w:r>
    </w:p>
    <w:p w14:paraId="230E16EA" w14:textId="77777777" w:rsidR="009D277B" w:rsidRPr="00DC78AA" w:rsidRDefault="009D277B" w:rsidP="009D277B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7F719E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الفصل الدراسي الرئيسي الثاني (الربيع):</w:t>
      </w:r>
      <w:r w:rsidRPr="00DC78AA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يبدأ في شهر فبراير ويستمر لمدة 15 أسبوعاً تليها 3 أسابيع من الامتحانات. ويتم تسجيل المقررات في غضون أسبوع واحد قبل بداية الفصل الدراسي.</w:t>
      </w:r>
    </w:p>
    <w:p w14:paraId="6E91D464" w14:textId="77777777" w:rsidR="009D277B" w:rsidRPr="00DC78AA" w:rsidRDefault="009D277B" w:rsidP="009D277B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7F719E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الفصل الدراسي الصيفي:</w:t>
      </w:r>
      <w:r w:rsidRPr="00DC78AA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يبدأ في أواخر شهر يونيو أو أوائل شهر يوليو ويستمر لمدة 7 أسابيع </w:t>
      </w:r>
      <w:r w:rsidRPr="00441591">
        <w:rPr>
          <w:rFonts w:asciiTheme="majorBidi" w:hAnsiTheme="majorBidi" w:cstheme="majorBidi" w:hint="cs"/>
          <w:color w:val="FF0000"/>
          <w:sz w:val="28"/>
          <w:szCs w:val="28"/>
          <w:rtl/>
          <w:lang w:bidi="ar-EG"/>
        </w:rPr>
        <w:t xml:space="preserve">ثم </w:t>
      </w:r>
      <w:r w:rsidRPr="00AB5396">
        <w:rPr>
          <w:rFonts w:asciiTheme="majorBidi" w:hAnsiTheme="majorBidi" w:cstheme="majorBidi" w:hint="cs"/>
          <w:sz w:val="28"/>
          <w:szCs w:val="28"/>
          <w:rtl/>
          <w:lang w:bidi="ar-EG"/>
        </w:rPr>
        <w:t>يليه اجراء</w:t>
      </w:r>
      <w:r w:rsidRPr="00AB5396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DC78AA">
        <w:rPr>
          <w:rFonts w:asciiTheme="majorBidi" w:hAnsiTheme="majorBidi" w:cstheme="majorBidi"/>
          <w:sz w:val="28"/>
          <w:szCs w:val="28"/>
          <w:rtl/>
          <w:lang w:bidi="ar-EG"/>
        </w:rPr>
        <w:t>الامتحانات. ويتم تسجيل المقررات في غضون أسبوع قبل بداية الفصل الدراسي.</w:t>
      </w:r>
    </w:p>
    <w:p w14:paraId="6B8DE1CF" w14:textId="77777777" w:rsidR="009D277B" w:rsidRPr="00DC78AA" w:rsidRDefault="009D277B" w:rsidP="009D277B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DC78AA">
        <w:rPr>
          <w:rFonts w:asciiTheme="majorBidi" w:hAnsiTheme="majorBidi" w:cstheme="majorBidi"/>
          <w:sz w:val="28"/>
          <w:szCs w:val="28"/>
          <w:rtl/>
          <w:lang w:bidi="ar-EG"/>
        </w:rPr>
        <w:t>تسجيل المقررات ليس نهائياً إلى بعد موافقة المرشد الأكاديمي واعتماد منسق البرنامج.</w:t>
      </w:r>
    </w:p>
    <w:p w14:paraId="3D1CA82D" w14:textId="77777777" w:rsidR="009D277B" w:rsidRPr="00DC78AA" w:rsidRDefault="009D277B" w:rsidP="009D277B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DC78AA">
        <w:rPr>
          <w:rFonts w:asciiTheme="majorBidi" w:hAnsiTheme="majorBidi" w:cstheme="majorBidi"/>
          <w:sz w:val="28"/>
          <w:szCs w:val="28"/>
          <w:rtl/>
          <w:lang w:bidi="ar-EG"/>
        </w:rPr>
        <w:t>يجري التحاق الطلاب الجدد بالبرامج طوال العام، وذلك بعد الوفاء بجميع متطلبات البرامج وسداد رسوم الالتحاق، وفقاً لحالة الطلاب.</w:t>
      </w:r>
    </w:p>
    <w:p w14:paraId="0F6CA86F" w14:textId="77777777" w:rsidR="009D277B" w:rsidRPr="00DC78AA" w:rsidRDefault="009D277B" w:rsidP="009D277B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DC78AA">
        <w:rPr>
          <w:rFonts w:asciiTheme="majorBidi" w:hAnsiTheme="majorBidi" w:cstheme="majorBidi"/>
          <w:sz w:val="28"/>
          <w:szCs w:val="28"/>
          <w:rtl/>
          <w:lang w:bidi="ar-EG"/>
        </w:rPr>
        <w:t>التسجيل في الفصل الدراسي الصيفي اختياري.</w:t>
      </w:r>
    </w:p>
    <w:p w14:paraId="568654E2" w14:textId="77777777" w:rsidR="009D277B" w:rsidRPr="00D943D5" w:rsidRDefault="009D277B" w:rsidP="009D277B">
      <w:pPr>
        <w:pStyle w:val="ListParagraph"/>
        <w:spacing w:after="120" w:line="240" w:lineRule="auto"/>
        <w:ind w:left="360"/>
        <w:jc w:val="both"/>
        <w:rPr>
          <w:rFonts w:asciiTheme="majorBidi" w:hAnsiTheme="majorBidi" w:cstheme="majorBidi"/>
          <w:color w:val="FF0000"/>
          <w:sz w:val="28"/>
          <w:szCs w:val="28"/>
          <w:lang w:bidi="ar-EG"/>
        </w:rPr>
      </w:pPr>
    </w:p>
    <w:p w14:paraId="7A734288" w14:textId="77777777" w:rsidR="009D277B" w:rsidRPr="00AB5396" w:rsidRDefault="009D277B" w:rsidP="009D277B">
      <w:pPr>
        <w:ind w:left="-2"/>
        <w:jc w:val="both"/>
        <w:rPr>
          <w:rFonts w:asciiTheme="majorBidi" w:hAnsiTheme="majorBidi" w:cstheme="majorBidi"/>
          <w:sz w:val="28"/>
          <w:szCs w:val="28"/>
        </w:rPr>
      </w:pPr>
      <w:r w:rsidRPr="00D943D5">
        <w:rPr>
          <w:rFonts w:asciiTheme="majorBidi" w:hAnsiTheme="majorBidi" w:cstheme="majorBidi"/>
          <w:sz w:val="28"/>
          <w:szCs w:val="28"/>
          <w:rtl/>
        </w:rPr>
        <w:t>حيث ان المعهد يقوم على الساعات المعتمدة يمكن قبول طلاب للفصل الثاني طبقا للشروط والقواعد التي تقرها وزارة التعليم العالي، ويمكن تخرج الطالب في الفصل الدراسي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943D5">
        <w:rPr>
          <w:rFonts w:asciiTheme="majorBidi" w:hAnsiTheme="majorBidi" w:cstheme="majorBidi"/>
          <w:sz w:val="28"/>
          <w:szCs w:val="28"/>
          <w:rtl/>
        </w:rPr>
        <w:t xml:space="preserve">الثاني وفقا للقواعد التي تقررها </w:t>
      </w:r>
      <w:r w:rsidRPr="00A21E0A">
        <w:rPr>
          <w:rFonts w:asciiTheme="majorBidi" w:hAnsiTheme="majorBidi" w:cstheme="majorBidi"/>
          <w:sz w:val="28"/>
          <w:szCs w:val="28"/>
          <w:rtl/>
        </w:rPr>
        <w:t>وزارة</w:t>
      </w:r>
      <w:r w:rsidRPr="00441591">
        <w:rPr>
          <w:rFonts w:asciiTheme="majorBidi" w:hAnsiTheme="majorBidi" w:cstheme="majorBidi"/>
          <w:color w:val="FF0000"/>
          <w:sz w:val="28"/>
          <w:szCs w:val="28"/>
          <w:rtl/>
        </w:rPr>
        <w:t xml:space="preserve"> </w:t>
      </w:r>
      <w:r w:rsidRPr="00AB5396">
        <w:rPr>
          <w:rFonts w:asciiTheme="majorBidi" w:hAnsiTheme="majorBidi" w:cstheme="majorBidi"/>
          <w:sz w:val="28"/>
          <w:szCs w:val="28"/>
          <w:rtl/>
        </w:rPr>
        <w:t>التعليم العالي.</w:t>
      </w:r>
    </w:p>
    <w:p w14:paraId="32CC52D8" w14:textId="77777777" w:rsidR="009D277B" w:rsidRPr="00A21E0A" w:rsidRDefault="009D277B" w:rsidP="009D277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A21E0A">
        <w:rPr>
          <w:rFonts w:asciiTheme="majorBidi" w:hAnsiTheme="majorBidi" w:cstheme="majorBidi"/>
          <w:sz w:val="28"/>
          <w:szCs w:val="28"/>
          <w:rtl/>
          <w:lang w:bidi="ar-EG"/>
        </w:rPr>
        <w:t>يمكن للطالب تسجيل المقررات الدراسية في الفصول الدراسية الرئيسية بحد أقصى لإجمالي الساعات المعتمدة وفقاً للقواعد التالية (بعد موافقة المرشد الأكاديمي).</w:t>
      </w:r>
    </w:p>
    <w:p w14:paraId="6392F09F" w14:textId="430DC15C" w:rsidR="009D277B" w:rsidRPr="009D277B" w:rsidRDefault="009D277B" w:rsidP="009D277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9D277B">
        <w:rPr>
          <w:rFonts w:asciiTheme="majorBidi" w:hAnsiTheme="majorBidi" w:cstheme="majorBidi"/>
          <w:sz w:val="28"/>
          <w:szCs w:val="28"/>
          <w:rtl/>
          <w:lang w:bidi="ar-EG"/>
        </w:rPr>
        <w:t>حتى 21 ساعة معتمدة، وذلك للطالب الحاصل على معدل تراكمي أكبر من أو يساوي 3.0.</w:t>
      </w:r>
    </w:p>
    <w:p w14:paraId="172600E5" w14:textId="77777777" w:rsidR="009D277B" w:rsidRPr="00DC78AA" w:rsidRDefault="009D277B" w:rsidP="009D277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DC78AA">
        <w:rPr>
          <w:rFonts w:asciiTheme="majorBidi" w:hAnsiTheme="majorBidi" w:cstheme="majorBidi"/>
          <w:sz w:val="28"/>
          <w:szCs w:val="28"/>
          <w:rtl/>
          <w:lang w:bidi="ar-EG"/>
        </w:rPr>
        <w:t xml:space="preserve">حتى 18 ساعة </w:t>
      </w:r>
      <w:r w:rsidRPr="00DC78AA">
        <w:rPr>
          <w:rFonts w:asciiTheme="majorBidi" w:hAnsiTheme="majorBidi" w:cstheme="majorBidi" w:hint="cs"/>
          <w:sz w:val="28"/>
          <w:szCs w:val="28"/>
          <w:rtl/>
          <w:lang w:bidi="ar-EG"/>
        </w:rPr>
        <w:t>معتمدة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،</w:t>
      </w:r>
      <w:r w:rsidRPr="00DC78AA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وذلك للطالب الحاصل على معدل تراكمي أكبر من أو يساوي 2.0، ولكن أقل من 3.0. يتم تسجيل هذا العدد في أول فصل دراسي بعد التحاق الطالب.</w:t>
      </w:r>
    </w:p>
    <w:p w14:paraId="27FD11B5" w14:textId="77777777" w:rsidR="009D277B" w:rsidRPr="00DC78AA" w:rsidRDefault="009D277B" w:rsidP="009D277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DC78AA">
        <w:rPr>
          <w:rFonts w:asciiTheme="majorBidi" w:hAnsiTheme="majorBidi" w:cstheme="majorBidi"/>
          <w:sz w:val="28"/>
          <w:szCs w:val="28"/>
          <w:rtl/>
          <w:lang w:bidi="ar-EG"/>
        </w:rPr>
        <w:t>حتى 14 ساعة معتمدة، بالنسبة للطالب الحاصل على معدل تراكمي أقل من 2.0.</w:t>
      </w:r>
    </w:p>
    <w:p w14:paraId="329D0F4B" w14:textId="77777777" w:rsidR="009D277B" w:rsidRPr="00DC78AA" w:rsidRDefault="009D277B" w:rsidP="009D277B">
      <w:pPr>
        <w:pStyle w:val="ListParagraph"/>
        <w:numPr>
          <w:ilvl w:val="0"/>
          <w:numId w:val="2"/>
        </w:numPr>
        <w:spacing w:after="0" w:line="240" w:lineRule="auto"/>
        <w:ind w:left="389" w:hanging="237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DC78AA">
        <w:rPr>
          <w:rFonts w:asciiTheme="majorBidi" w:hAnsiTheme="majorBidi" w:cstheme="majorBidi"/>
          <w:sz w:val="28"/>
          <w:szCs w:val="28"/>
          <w:rtl/>
          <w:lang w:bidi="ar-EG"/>
        </w:rPr>
        <w:t xml:space="preserve">في أول فصل </w:t>
      </w:r>
      <w:r w:rsidRPr="00DC78AA">
        <w:rPr>
          <w:rFonts w:asciiTheme="majorBidi" w:hAnsiTheme="majorBidi" w:cstheme="majorBidi" w:hint="cs"/>
          <w:sz w:val="28"/>
          <w:szCs w:val="28"/>
          <w:rtl/>
          <w:lang w:bidi="ar-EG"/>
        </w:rPr>
        <w:t>دراسي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،</w:t>
      </w:r>
      <w:r w:rsidRPr="00DC78AA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يتم إتاحة تسجيل المقررات في الخطة الدراسية لجميع الطلاب، ويتم تطبيق القواعد السابقة بدءاً من ثاني فصل دراسي.</w:t>
      </w:r>
    </w:p>
    <w:p w14:paraId="4E606F1C" w14:textId="77777777" w:rsidR="009D277B" w:rsidRPr="00DC78AA" w:rsidRDefault="009D277B" w:rsidP="009D277B">
      <w:pPr>
        <w:pStyle w:val="ListParagraph"/>
        <w:numPr>
          <w:ilvl w:val="0"/>
          <w:numId w:val="2"/>
        </w:numPr>
        <w:spacing w:after="0" w:line="240" w:lineRule="auto"/>
        <w:ind w:left="389" w:hanging="237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DC78AA">
        <w:rPr>
          <w:rFonts w:asciiTheme="majorBidi" w:hAnsiTheme="majorBidi" w:cstheme="majorBidi"/>
          <w:sz w:val="28"/>
          <w:szCs w:val="28"/>
          <w:rtl/>
          <w:lang w:bidi="ar-EG"/>
        </w:rPr>
        <w:t>يمكن للطالب تسجيل مقرر دراسي إضافي واحد عن الحدود المذكورة أعلاه إذا كان هذا سيؤدي إلى تخرجه، وذلك بعد موافقة المرشد الأكاديمي.</w:t>
      </w:r>
    </w:p>
    <w:p w14:paraId="64936E38" w14:textId="77777777" w:rsidR="009D277B" w:rsidRPr="00DC78AA" w:rsidRDefault="009D277B" w:rsidP="009D277B">
      <w:pPr>
        <w:pStyle w:val="ListParagraph"/>
        <w:numPr>
          <w:ilvl w:val="0"/>
          <w:numId w:val="2"/>
        </w:numPr>
        <w:spacing w:after="0" w:line="240" w:lineRule="auto"/>
        <w:ind w:left="389" w:hanging="237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AB5396">
        <w:rPr>
          <w:rFonts w:asciiTheme="majorBidi" w:hAnsiTheme="majorBidi" w:cstheme="majorBidi"/>
          <w:sz w:val="28"/>
          <w:szCs w:val="28"/>
          <w:rtl/>
          <w:lang w:bidi="ar-EG"/>
        </w:rPr>
        <w:t xml:space="preserve">يسمح للمعهد تحديد المقررات </w:t>
      </w:r>
      <w:r w:rsidRPr="00DC78AA">
        <w:rPr>
          <w:rFonts w:asciiTheme="majorBidi" w:hAnsiTheme="majorBidi" w:cstheme="majorBidi"/>
          <w:sz w:val="28"/>
          <w:szCs w:val="28"/>
          <w:rtl/>
          <w:lang w:bidi="ar-EG"/>
        </w:rPr>
        <w:t>التي يتم طرحها كل فصل دراسي وطرق تسجيل الطلاب بها، وعدا المقررات المحددة لمقررات متطلبة لدراسة مقررات أخرى أو الضرورية للتخرج فيجب إتاحتها للتسجيل كل فصل.</w:t>
      </w:r>
    </w:p>
    <w:p w14:paraId="06F84D83" w14:textId="058ECFAA" w:rsidR="009D277B" w:rsidRPr="00CB0CE5" w:rsidRDefault="009D277B" w:rsidP="009D277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CB0CE5">
        <w:rPr>
          <w:rFonts w:asciiTheme="majorBidi" w:hAnsiTheme="majorBidi" w:cstheme="majorBidi"/>
          <w:sz w:val="28"/>
          <w:szCs w:val="28"/>
          <w:rtl/>
          <w:lang w:bidi="ar-EG"/>
        </w:rPr>
        <w:t>يمكن للطالب أن يضيف مقرر دراسي في الأسبوع الأول من الفصول الدراسية الرئيسية، أو في الأيام الثلاثة الأولى من الفصل الدراسي الصيفي.</w:t>
      </w:r>
    </w:p>
    <w:p w14:paraId="7EC25508" w14:textId="77777777" w:rsidR="009D277B" w:rsidRPr="00DC78AA" w:rsidRDefault="009D277B" w:rsidP="009D277B">
      <w:pPr>
        <w:pStyle w:val="ListParagraph"/>
        <w:numPr>
          <w:ilvl w:val="0"/>
          <w:numId w:val="2"/>
        </w:numPr>
        <w:spacing w:after="0" w:line="240" w:lineRule="auto"/>
        <w:ind w:left="389" w:hanging="237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DC78AA">
        <w:rPr>
          <w:rFonts w:asciiTheme="majorBidi" w:hAnsiTheme="majorBidi" w:cstheme="majorBidi"/>
          <w:sz w:val="28"/>
          <w:szCs w:val="28"/>
          <w:rtl/>
          <w:lang w:bidi="ar-EG"/>
        </w:rPr>
        <w:t>يمكن للطالب أن يحذف المقررات الدراسية المسجل حتى نهاية الأسبوع الثاني من الفصول الدراسية الرئيسية، أو نهاية الأسبوع الأول من الفصل الصيفي.</w:t>
      </w:r>
    </w:p>
    <w:p w14:paraId="004507D3" w14:textId="77777777" w:rsidR="009D277B" w:rsidRPr="00923363" w:rsidRDefault="009D277B" w:rsidP="009D277B">
      <w:pPr>
        <w:pStyle w:val="ListParagraph"/>
        <w:numPr>
          <w:ilvl w:val="0"/>
          <w:numId w:val="2"/>
        </w:numPr>
        <w:spacing w:after="0" w:line="240" w:lineRule="auto"/>
        <w:ind w:left="389" w:hanging="237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DC78AA">
        <w:rPr>
          <w:rFonts w:asciiTheme="majorBidi" w:hAnsiTheme="majorBidi" w:cstheme="majorBidi"/>
          <w:sz w:val="28"/>
          <w:szCs w:val="28"/>
          <w:rtl/>
          <w:lang w:bidi="ar-EG"/>
        </w:rPr>
        <w:t>لا يجب أن يؤدي إضافة أو حذف المقررات الدراسية إلى مخالفة الحد الأدنى أو الحد الأقصى لعدد الساعات المعتمدة المسجلة لكل فصل دراسي.</w:t>
      </w:r>
    </w:p>
    <w:p w14:paraId="7349DD20" w14:textId="77777777" w:rsidR="009D277B" w:rsidRPr="00CB0CE5" w:rsidRDefault="009D277B" w:rsidP="009D277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CB0CE5">
        <w:rPr>
          <w:rFonts w:asciiTheme="majorBidi" w:hAnsiTheme="majorBidi" w:cstheme="majorBidi"/>
          <w:sz w:val="28"/>
          <w:szCs w:val="28"/>
          <w:rtl/>
          <w:lang w:bidi="ar-EG"/>
        </w:rPr>
        <w:t>يمكن للطالب الانسحاب من أي مقرر دراسي سجل به خلال الأسابيع العشرة الأولى من الفصول الدراسية الرئيسية أو خلال الأسابيع الخمسة الأولى للفصل الدراسي الصيفي.</w:t>
      </w:r>
    </w:p>
    <w:sectPr w:rsidR="009D277B" w:rsidRPr="00CB0CE5" w:rsidSect="009D277B">
      <w:footerReference w:type="default" r:id="rId5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akout Linotype Light">
    <w:altName w:val="Arial"/>
    <w:charset w:val="00"/>
    <w:family w:val="swiss"/>
    <w:pitch w:val="variable"/>
    <w:sig w:usb0="8000202F" w:usb1="8000204B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7731443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0C6884" w14:textId="77777777" w:rsidR="009D277B" w:rsidRDefault="009D27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127960" w14:textId="77777777" w:rsidR="009D277B" w:rsidRDefault="009D277B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4D5F"/>
    <w:multiLevelType w:val="hybridMultilevel"/>
    <w:tmpl w:val="67AA6D44"/>
    <w:lvl w:ilvl="0" w:tplc="6744F318">
      <w:numFmt w:val="bullet"/>
      <w:lvlText w:val=""/>
      <w:lvlJc w:val="left"/>
      <w:pPr>
        <w:ind w:left="360" w:hanging="360"/>
      </w:pPr>
      <w:rPr>
        <w:rFonts w:ascii="Symbol" w:eastAsia="Calibri" w:hAnsi="Symbol" w:cs="Yakout Linotype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D7790"/>
    <w:multiLevelType w:val="hybridMultilevel"/>
    <w:tmpl w:val="2AA464FA"/>
    <w:lvl w:ilvl="0" w:tplc="86142928">
      <w:start w:val="3"/>
      <w:numFmt w:val="bullet"/>
      <w:lvlText w:val="-"/>
      <w:lvlJc w:val="left"/>
      <w:pPr>
        <w:ind w:left="720" w:hanging="360"/>
      </w:pPr>
      <w:rPr>
        <w:rFonts w:ascii="Yakout Linotype Light" w:eastAsia="Calibri" w:hAnsi="Yakout Linotype Light" w:cs="Yakout Linotype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73B12"/>
    <w:multiLevelType w:val="hybridMultilevel"/>
    <w:tmpl w:val="1C486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981969">
    <w:abstractNumId w:val="2"/>
  </w:num>
  <w:num w:numId="2" w16cid:durableId="775632856">
    <w:abstractNumId w:val="0"/>
  </w:num>
  <w:num w:numId="3" w16cid:durableId="1781874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77B"/>
    <w:rsid w:val="000C14F2"/>
    <w:rsid w:val="001F1E75"/>
    <w:rsid w:val="003A1914"/>
    <w:rsid w:val="005E2A6D"/>
    <w:rsid w:val="00941009"/>
    <w:rsid w:val="0098042C"/>
    <w:rsid w:val="009D277B"/>
    <w:rsid w:val="00B3104D"/>
    <w:rsid w:val="00CB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FCAC5F"/>
  <w15:chartTrackingRefBased/>
  <w15:docId w15:val="{BEFADE3A-F6C7-4012-82EE-0FE8517B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77B"/>
    <w:pPr>
      <w:bidi/>
      <w:spacing w:line="259" w:lineRule="auto"/>
    </w:pPr>
    <w:rPr>
      <w:kern w:val="2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2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77B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99"/>
    <w:qFormat/>
    <w:rsid w:val="009D2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77B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99"/>
    <w:locked/>
    <w:rsid w:val="009D277B"/>
  </w:style>
  <w:style w:type="paragraph" w:styleId="Footer">
    <w:name w:val="footer"/>
    <w:basedOn w:val="Normal"/>
    <w:link w:val="FooterChar"/>
    <w:uiPriority w:val="99"/>
    <w:unhideWhenUsed/>
    <w:rsid w:val="009D2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77B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NDETI-IT</dc:creator>
  <cp:keywords/>
  <dc:description/>
  <cp:lastModifiedBy>NDETI-IT</cp:lastModifiedBy>
  <cp:revision>1</cp:revision>
  <dcterms:created xsi:type="dcterms:W3CDTF">2026-03-31T08:50:00Z</dcterms:created>
  <dcterms:modified xsi:type="dcterms:W3CDTF">2026-03-31T08:53:00Z</dcterms:modified>
</cp:coreProperties>
</file>